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AA9" w:rsidRDefault="00B35AA9" w:rsidP="00B35A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hyperlink r:id="rId5" w:history="1">
        <w:r w:rsidRPr="003727B4">
          <w:rPr>
            <w:rStyle w:val="a3"/>
            <w:rFonts w:ascii="Times New Roman" w:eastAsia="Times New Roman" w:hAnsi="Times New Roman" w:cs="Times New Roman"/>
            <w:b/>
            <w:bCs/>
            <w:sz w:val="27"/>
            <w:szCs w:val="27"/>
            <w:lang w:eastAsia="ru-RU"/>
          </w:rPr>
          <w:t>http://eduinspector.ru</w:t>
        </w:r>
      </w:hyperlink>
    </w:p>
    <w:p w:rsidR="00B35AA9" w:rsidRDefault="00B35AA9" w:rsidP="00B35A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B35AA9" w:rsidRDefault="00B35AA9" w:rsidP="00B35A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B35AA9" w:rsidRPr="00B35AA9" w:rsidRDefault="00B35AA9" w:rsidP="00B35AA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Родителям о стандарте дошкольного образования</w:t>
      </w:r>
    </w:p>
    <w:p w:rsidR="00B35AA9" w:rsidRPr="00B35AA9" w:rsidRDefault="00B35AA9" w:rsidP="00B35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Опубликовано: </w:t>
      </w:r>
      <w:hyperlink r:id="rId6" w:tooltip="Родителям о стандарте дошкольного образования" w:history="1">
        <w:r w:rsidRPr="00B35A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05.12.2013 11:13</w:t>
        </w:r>
      </w:hyperlink>
    </w:p>
    <w:p w:rsidR="00B35AA9" w:rsidRPr="00B35AA9" w:rsidRDefault="00B35AA9" w:rsidP="00B35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Рубрика: </w:t>
      </w:r>
      <w:hyperlink r:id="rId7" w:history="1">
        <w:r w:rsidRPr="00B35A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Образование</w:t>
        </w:r>
      </w:hyperlink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 воспитание дошкольников осуществляются в соответствии с Программой дошкольного образования (далее — Программа). Законом об образовании в РФ определено, что дошкольное образование является одним из уровней общего образования  и должно регламентироваться  федеральным государственным образовательным стандартом. В этом году такой стандарт был разработан, обсужден общественностью и приказом Минобрнауки РФ от 17.10.2013 г. №1155 «Об утверждении федерального государственного образовательного стандарта дошкольного образования» (зарегистрировано в Минюсте РФ 14.11.2013 г., регистрационный № 30384) утвержден и вводится в действие с 1 января 2014 г.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Примечание. В соответствии с законом об образовании произошло  изменение названия:  дошкольное образовательное учреждение  теперь   образовательная организация.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Зачем нужен стандарт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  образования (далее — ФГОС ДО) создан впервые в российской истории.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ФГОС ДО  —  это </w:t>
      </w: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совокупность обязательных требований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  структуре Программы и ее объему,  условиям реализации и результатам освоения Программы.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стандарта разрабатываются сама  Программа, вариативные примерные образовательные программы, нормативы финансового обеспечения реализации Программы и нормативы затрат на оказание государственной (муниципальной) услуги в сфере дошкольного образования. Кроме того, ФГОС ДО используется для оценки образовательной деятельности организации, формирования содержания подготовки педагогических работников, а также проведения их аттестации.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 должен способствовать  повышению социального статуса дошкольного образования,     обеспечению  равенства  возможностей  для   каждого ребёнка в получении качественного дошкольного образования,   и  сохранению  единства  образовательного  пространства   Российской Федерации относительно уровня дошкольного образования.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 разработан  на   основе   Конституции     Российской, Федерации  и  законодательства  Российской  Федерации   с    учётом Конвенции ООН о правах ребёнка. В нем учтены индивидуальные потребности ребенка, связанные  с  его   жизненной ситуацией и состоянием здоровья, индивидуальные потребности отдельных категорий  детей,  в  том  числе  детей с   ограниченными возможностями здоровья.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ФГОС ДО </w:t>
      </w: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обязателен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применению </w:t>
      </w: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организациями,    осуществляющими    образовательную        деятельность, индивидуальными предпринимателями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вместе — Организации), реализующими образовательную     программу дошкольного образования, а также  может  использоваться   </w:t>
      </w: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родителями (законными представителями)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получении детьми дошкольного образования  в форме </w:t>
      </w: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семейного образования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О требованиях к Программе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  определены требования к структуре, содержанию и объему Программы.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Так,  определено, что Программа  разрабатывается   и   утверждается     Организацией </w:t>
      </w: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самостоятельно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  Организация </w:t>
      </w: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сама  определяет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продолжительность пребывания детей, режим работы,     предельную наполняемость групп. В разных группах могут реализовываться различные Программы с разной продолжительностью пребывания детей в течение суток, в том числе групп  кратковременного  пребывания   детей, групп полного и продлённого дня, групп круглосуточного пребывания, групп детей разного возраста от двух  месяцев  до  восьми  лет,  в  том  числе разновозрастных групп. Программа  может   реализовываться   в   течение       всего времени пребывания  детей в Организации.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должна учитывать возрастные и индивидуальные особенности детей. Её содержание должно  обеспечивать  развитие   личности, мотивации  и  способностей  детей  в  различных  видах     деятельности и охватывать следующие направления  развития  и  образования  детей  (образовательные области):</w:t>
      </w:r>
    </w:p>
    <w:p w:rsidR="00B35AA9" w:rsidRPr="00B35AA9" w:rsidRDefault="00B35AA9" w:rsidP="00B35A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развитие;</w:t>
      </w:r>
    </w:p>
    <w:p w:rsidR="00B35AA9" w:rsidRPr="00B35AA9" w:rsidRDefault="00B35AA9" w:rsidP="00B35A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</w:t>
      </w:r>
    </w:p>
    <w:p w:rsidR="00B35AA9" w:rsidRPr="00B35AA9" w:rsidRDefault="00B35AA9" w:rsidP="00B35A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развитие;</w:t>
      </w:r>
    </w:p>
    <w:p w:rsidR="00B35AA9" w:rsidRPr="00B35AA9" w:rsidRDefault="00B35AA9" w:rsidP="00B35A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развитие;</w:t>
      </w:r>
    </w:p>
    <w:p w:rsidR="00B35AA9" w:rsidRPr="00B35AA9" w:rsidRDefault="00B35AA9" w:rsidP="00B35AA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должна состоять из обязательной части и  части,   формируемой участниками   образовательных   отношений (педагогами и родителями (законными представителями)).  Рекомендуемое соотношение соответственно:  60% и  40%.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 часть может разрабатываться самостоятельно или используется примерная программа.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Формируемая  часть Программы может быть разработана самостоятельно или использованы программы, рекомендованные методическими разработками.  При ее разработке должны быть учтены образовательные потребности, интересы и мотивы детей, членов их семей и  педагогов.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  планируется    освоение  Программы    детьми   с ограниченными возможностями здоровья, то в неё должно быть включено содержание  коррекционной  работы  и/или  инклюзивного   образования.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О требованиях  к условиям реализации Программы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ФГОС ДО к  условиям  реализации  Программы  исходят из того, что эти условия должны  обеспечивать     полноценное развитие личности детей в сферах социально-коммуникативного, познавательного,   речевого, художественно-эстетического 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Исходя из этого, сформулированы требования к развивающей предметно-пространственной среде, психолого-педагогическим,  кадровым, материально-техническим условиям реализации программы дошкольного образования.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Среди </w:t>
      </w:r>
      <w:r w:rsidRPr="00B35AA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требований к  психолого-педагогическим условиям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такие, как требования уважения к человеческому достоинству детей, использования в  образовательной  деятельности  форм  и   методов работы  с  детьми,  соответствующих  их  возрастным  и     индивидуальным особенностям, построение образовательной деятельности на основе взаимодействия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воспитании детей, охране и укреплении их  здоровья,  вовлечение  семей    непосредственно в образовательную деятельность.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Психологическая диагностика развития детей (выявление и изучение  индивидуально-психологических   особенностей детей)    должна проводиться     квалифицированными     специалистами (педагоги-психологи, психологи) и  только   с согласия их родителей (законных представителей).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получения без  дискриминации  качественного   образования детьми с  ограниченными  возможностями  здоровья  должны быть созданы   необходимые условия для диагностики и  коррекции  нарушений  развития  и   социальной адаптации, оказания ранней коррекционной помощи.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  коррекционной  работы  с   детьми   с    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  условия   в соответствии с перечнем и планом реализации индивидуально ориентированных коррекционных   мероприятий,   обеспечивающих   удовлетворение   особых образовательных  потребностей  детей  с   ограниченными     возможностями здоровья.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условий для работы с  детьми-инвалидами,   осваивающими Программу,  должна  учитываться  индивидуальная  программа   реабилитации ребенка-инвалида.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образовательной нагрузки должен соответствовать санитарно-эпидемиологическим правилам и нормативам СанПиН 2.4.1.3049-13  «Санитарно-эпидемиологические  требования  к   устройству, содержанию  и  организации  режима  работы  дошкольных    образовательных организаций»,  утвержденным  постановлением  Главного    государственного санитарного  врача  Российской  Федерации  от  15  мая       2013 г. N 26 (зарегистрировано Министерством  юстиции  Российской  Федерации  29  мая 2013 г., регистрационный N 28564).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Требования к развивающей   предметно-пространственной   среде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  исходят из того, что она должна обеспечивать реализацию различных образовательных программ, в т.ч. и при организации инклюзивного образования, с учетом национально-культурных,  климатических  условий и возрастных особенностей детей. Развивающая  предметно-пространственная  среда  должна   быть содержательно-насыщенной,    трансформируемой,        полифункциональной, вариативной, доступной и безопасной.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 Требования к  кадровому составу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(руководящим, педагогическим, административно-хозяйственными работниками, учебно-вспомогательному персоналу) — соответствовать действующим квалификационным характеристикам, а к педагогическим  работникам,  реализующим  Программу, еще и  обладать основными  компетенциями,  необходимыми  для  обеспечения развития детей.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реализации Программы могут также   участвовать научные и иные работники Организации. Для каждой группы  детей с ограниченными возможностями здоровья могут  быть  привлечены  дополнительные     педагогические работники, имеющие соответствующую квалификацию.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Требования  к  материально-техническим  условиям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  – оборудование, оснащение (предметы), оснащенность  помещений , учебно-методический комплект должны отвечать требованиям СанПин, правилами пожарной безопасности, требованиям к средствам обучения и воспитания, к  материально-техническому  обеспечению   Программы.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Требования  к  финансовым   условиям</w:t>
      </w: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   реализации     основной образовательной программы дошкольного образования заключаются в том, что  финансовое обеспечение государственных, муниципальных и частных организаций должно обеспечивать  возможность  выполнения  требований    ФГОС ДО как в обязательной части  Программы,  так и  в  части, формируемой участниками образовательного процесса. Норматив финансового обеспечения, определяемый органами государственной власти субъектов Российской Федерации в соответствии с ФГОС ДО,  должен быть  достаточным   и необходимыми для осуществления Организацией образовательной деятельности в соответствии с Программой.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О требованиях к результатам освоения Программы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  ФГОС ДО к  результатам   освоения     Программы представлены в виде целевых ориентиров (возможных достижений ребёнка) дошкольного образования:</w:t>
      </w:r>
    </w:p>
    <w:p w:rsidR="00B35AA9" w:rsidRPr="00B35AA9" w:rsidRDefault="00B35AA9" w:rsidP="00B35A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образования в младенческом и раннем возрасте;</w:t>
      </w:r>
    </w:p>
    <w:p w:rsidR="00B35AA9" w:rsidRPr="00B35AA9" w:rsidRDefault="00B35AA9" w:rsidP="00B35AA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на этапе завершения дошкольного образования.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соблюдении требований к условиям реализации Программы   целевые ориентиры  предполагают  формирование  у  детей  дошкольного     возраста предпосылок к учебной деятельности на этапе завершения  ими   дошкольного образования.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то же время 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  в   том числе в виде педагогической диагностики  (мониторинга). Освоение Программы  не  сопровождается  проведением  промежуточных    аттестаций и итоговой аттестацией воспитанников.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не могут являться основанием для принятия управленческого решения при аттестации педагогических кадров; при оценке качества образования; итогового,  и промежуточного уровня развития детей, в том числе в рамках мониторинга, при оценке  выполнения   муниципального   (государственного)     задания посредством их включения в показатели качества выполнения задания; при     распределении  стимулирующего  фонда   оплаты   труда     работников Организации.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О требованиях к работе с  родителями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ФГОС ДО сформулированы  и требования по взаимодействию Организации с родителями.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Подчеркнуто,  что  одним из принципов дошкольного образования является сотрудничество Организации с семьёй, а  ФГОС ДО является основой для оказания помощи родителям (законным представителям) в воспитании детей, охране и укреплении их физического  и  психического    здоровья, в развитии индивидуальных способностей и необходимой коррекции нарушений их развития.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принципов построения ФГОС ДО является личностно-развивающий и гуманистический характер   взаимодействия взрослых (родителей (законных  представителей),  педагогических  и   иных работников Организации) и детей.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Среди задач, решаемых ФГОС ДО, – объединение обучения и воспитания  в  целостный   образовательный процесс на основе духовно-нравственных  и  социокультурных    ценностей и принятых в обществе правил и норм поведения в интересах человека, семьи, Общества.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требований к психолого-педагогическим условиям является требование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должны принимать участие в разработке части образовательной Программы Организации, формируемой участниками образовательных отношений  с  учётом  образовательных потребностей, интересов и мотивов детей, членов их семей и  педагогов.</w:t>
      </w:r>
    </w:p>
    <w:p w:rsidR="00B35AA9" w:rsidRPr="00B35AA9" w:rsidRDefault="00B35AA9" w:rsidP="00B35A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ФГОС ДО Организация обязана:</w:t>
      </w:r>
    </w:p>
    <w:p w:rsidR="00B35AA9" w:rsidRPr="00B35AA9" w:rsidRDefault="00B35AA9" w:rsidP="00B35A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информировать   родителей   (законных        представителей) и общественность относительно целей  дошкольного  образования,  общих   для всего образовательного пространства Российской Федерации, а также  о  Программе,   и не только семье, но    и   всем заинтересованным лицам, вовлечённым в  образовательную  деятельность;</w:t>
      </w:r>
    </w:p>
    <w:p w:rsidR="00B35AA9" w:rsidRPr="00B35AA9" w:rsidRDefault="00B35AA9" w:rsidP="00B35A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открытость дошкольного образования;</w:t>
      </w:r>
    </w:p>
    <w:p w:rsidR="00B35AA9" w:rsidRPr="00B35AA9" w:rsidRDefault="00B35AA9" w:rsidP="00B35A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условия для участия родителей (законных представителей) в образовательной деятельности;</w:t>
      </w:r>
    </w:p>
    <w:p w:rsidR="00B35AA9" w:rsidRPr="00B35AA9" w:rsidRDefault="00B35AA9" w:rsidP="00B35A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поддерживать родителей (законных представителей) в воспитании детей, охране и укреплении их  здоровья;</w:t>
      </w:r>
    </w:p>
    <w:p w:rsidR="00B35AA9" w:rsidRPr="00B35AA9" w:rsidRDefault="00B35AA9" w:rsidP="00B35A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вовлечение  семей    непосредственно в образовательную деятельность, в  том   числе   посредством     создания образовательных  проектов  совместно  с  семьёй  на  основе     выявления потребностей и поддержки образовательных инициатив семьи;</w:t>
      </w:r>
    </w:p>
    <w:p w:rsidR="00B35AA9" w:rsidRPr="00B35AA9" w:rsidRDefault="00B35AA9" w:rsidP="00B35AA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AA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условия для взрослых по поиску, использованию материалов, обеспечивающих реализацию Программы, в том числе в информационной среде, а также для обсуждения с родителями  (законными  представителями)   детей вопросов, связанных с реализацией Программы.</w:t>
      </w:r>
    </w:p>
    <w:p w:rsidR="00B94F4D" w:rsidRDefault="00B94F4D"/>
    <w:sectPr w:rsidR="00B94F4D" w:rsidSect="00B94F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1342D"/>
    <w:multiLevelType w:val="multilevel"/>
    <w:tmpl w:val="DD302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89301B"/>
    <w:multiLevelType w:val="multilevel"/>
    <w:tmpl w:val="51B28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4E5606"/>
    <w:multiLevelType w:val="multilevel"/>
    <w:tmpl w:val="CBCC0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characterSpacingControl w:val="doNotCompress"/>
  <w:compat/>
  <w:rsids>
    <w:rsidRoot w:val="00B35AA9"/>
    <w:rsid w:val="00B35AA9"/>
    <w:rsid w:val="00B94F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F4D"/>
  </w:style>
  <w:style w:type="paragraph" w:styleId="3">
    <w:name w:val="heading 3"/>
    <w:basedOn w:val="a"/>
    <w:link w:val="30"/>
    <w:uiPriority w:val="9"/>
    <w:qFormat/>
    <w:rsid w:val="00B35A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35AA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B35AA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35A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35A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81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7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8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duinspector.ru/category/educa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duinspector.ru/2013/12/05/roditeljam-o-standarte-doshkolnogo-obrazovanija/" TargetMode="External"/><Relationship Id="rId5" Type="http://schemas.openxmlformats.org/officeDocument/2006/relationships/hyperlink" Target="http://eduinspecto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2093</Words>
  <Characters>11936</Characters>
  <Application>Microsoft Office Word</Application>
  <DocSecurity>0</DocSecurity>
  <Lines>99</Lines>
  <Paragraphs>28</Paragraphs>
  <ScaleCrop>false</ScaleCrop>
  <Company>User</Company>
  <LinksUpToDate>false</LinksUpToDate>
  <CharactersWithSpaces>14001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MELT</dc:creator>
  <cp:lastModifiedBy>MELT</cp:lastModifiedBy>
  <cp:revision>1</cp:revision>
  <dcterms:created xsi:type="dcterms:W3CDTF">2015-04-02T06:40:00Z</dcterms:created>
  <dcterms:modified xsi:type="dcterms:W3CDTF">2015-04-02T06:41:00Z</dcterms:modified>
</cp:coreProperties>
</file>